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hint="eastAsia"/>
          <w:b/>
          <w:bCs/>
          <w:sz w:val="32"/>
          <w:szCs w:val="32"/>
        </w:rPr>
      </w:pPr>
    </w:p>
    <w:p>
      <w:pPr>
        <w:spacing w:line="460" w:lineRule="exact"/>
        <w:jc w:val="center"/>
        <w:rPr>
          <w:rFonts w:hint="eastAsia"/>
          <w:b/>
          <w:bCs/>
          <w:sz w:val="32"/>
          <w:szCs w:val="32"/>
        </w:rPr>
      </w:pPr>
    </w:p>
    <w:p>
      <w:pPr>
        <w:spacing w:line="460" w:lineRule="exact"/>
        <w:jc w:val="center"/>
        <w:rPr>
          <w:b/>
          <w:bCs/>
          <w:color w:val="FF0000"/>
          <w:sz w:val="32"/>
          <w:szCs w:val="32"/>
        </w:rPr>
      </w:pPr>
    </w:p>
    <w:p>
      <w:pPr>
        <w:spacing w:line="460" w:lineRule="exact"/>
        <w:jc w:val="center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spacing w:line="460" w:lineRule="exact"/>
        <w:jc w:val="center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spacing w:line="460" w:lineRule="exact"/>
        <w:jc w:val="center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spacing w:line="460" w:lineRule="exact"/>
        <w:jc w:val="center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spacing w:line="460" w:lineRule="exact"/>
        <w:jc w:val="center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spacing w:line="460" w:lineRule="exact"/>
        <w:jc w:val="center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bCs/>
          <w:color w:val="000000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594360</wp:posOffset>
                </wp:positionV>
                <wp:extent cx="63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pt;margin-top:46.8pt;height:0pt;width:0.05pt;z-index:251658240;mso-width-relative:page;mso-height-relative:page;" filled="f" stroked="t" coordsize="21600,21600" o:gfxdata="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vwrbW0wAAAAcBAAAPAAAAAAAAAAEAIAAAACIA&#10;AABkcnMvZG93bnJldi54bWxQSwECFAAUAAAACACHTuJAFKLss9UBAACSAwAADgAAAAAAAAABACAA&#10;AAAiAQAAZHJzL2Uyb0RvYy54bWxQSwUGAAAAAAYABgBZAQAAa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吉医院字</w:t>
      </w:r>
      <w:r>
        <w:rPr>
          <w:rFonts w:hint="eastAsia" w:ascii="仿宋_GB2312" w:eastAsia="仿宋_GB2312"/>
          <w:bCs/>
          <w:sz w:val="32"/>
          <w:szCs w:val="32"/>
        </w:rPr>
        <w:t>〔201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bCs/>
          <w:sz w:val="32"/>
          <w:szCs w:val="32"/>
        </w:rPr>
        <w:t>〕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bCs/>
          <w:sz w:val="32"/>
          <w:szCs w:val="32"/>
        </w:rPr>
        <w:t>号</w:t>
      </w:r>
    </w:p>
    <w:p>
      <w:pPr>
        <w:tabs>
          <w:tab w:val="center" w:pos="4365"/>
          <w:tab w:val="left" w:pos="8574"/>
        </w:tabs>
        <w:spacing w:line="540" w:lineRule="exact"/>
        <w:ind w:left="2568" w:leftChars="1223"/>
        <w:jc w:val="left"/>
        <w:rPr>
          <w:rFonts w:hint="eastAsia" w:ascii="仿宋_GB2312" w:eastAsia="仿宋_GB2312"/>
          <w:b/>
          <w:bCs/>
          <w:color w:val="000000"/>
          <w:sz w:val="32"/>
          <w:szCs w:val="32"/>
        </w:rPr>
      </w:pPr>
    </w:p>
    <w:p>
      <w:pPr>
        <w:tabs>
          <w:tab w:val="center" w:pos="4365"/>
          <w:tab w:val="left" w:pos="8574"/>
        </w:tabs>
        <w:jc w:val="center"/>
        <w:rPr>
          <w:rFonts w:hint="eastAsia" w:ascii="宋体" w:hAnsi="宋体"/>
          <w:b/>
          <w:color w:val="000000"/>
          <w:sz w:val="44"/>
          <w:szCs w:val="44"/>
          <w:lang w:eastAsia="zh-CN"/>
        </w:rPr>
      </w:pPr>
      <w:r>
        <w:rPr>
          <w:rFonts w:hint="eastAsia" w:ascii="宋体" w:hAnsi="宋体"/>
          <w:b/>
          <w:color w:val="000000"/>
          <w:sz w:val="44"/>
          <w:szCs w:val="44"/>
        </w:rPr>
        <w:t>关于表彰201</w:t>
      </w:r>
      <w:r>
        <w:rPr>
          <w:rFonts w:hint="eastAsia" w:ascii="宋体" w:hAnsi="宋体"/>
          <w:b/>
          <w:color w:val="000000"/>
          <w:sz w:val="44"/>
          <w:szCs w:val="44"/>
          <w:lang w:val="en-US" w:eastAsia="zh-CN"/>
        </w:rPr>
        <w:t>8</w:t>
      </w:r>
      <w:r>
        <w:rPr>
          <w:rFonts w:hint="eastAsia" w:ascii="宋体" w:hAnsi="宋体"/>
          <w:b/>
          <w:color w:val="000000"/>
          <w:sz w:val="44"/>
          <w:szCs w:val="44"/>
        </w:rPr>
        <w:t>年度优秀辅导员</w:t>
      </w:r>
      <w:r>
        <w:rPr>
          <w:rFonts w:hint="eastAsia" w:ascii="宋体" w:hAnsi="宋体"/>
          <w:b/>
          <w:color w:val="000000"/>
          <w:sz w:val="44"/>
          <w:szCs w:val="44"/>
          <w:lang w:eastAsia="zh-CN"/>
        </w:rPr>
        <w:t>、班主任</w:t>
      </w:r>
    </w:p>
    <w:p>
      <w:pPr>
        <w:tabs>
          <w:tab w:val="center" w:pos="4365"/>
          <w:tab w:val="left" w:pos="8574"/>
        </w:tabs>
        <w:jc w:val="center"/>
        <w:rPr>
          <w:rFonts w:hint="eastAsia" w:ascii="宋体" w:hAnsi="宋体"/>
          <w:b/>
          <w:color w:val="000000"/>
          <w:sz w:val="44"/>
          <w:szCs w:val="44"/>
        </w:rPr>
      </w:pPr>
      <w:r>
        <w:rPr>
          <w:rFonts w:hint="eastAsia" w:ascii="宋体" w:hAnsi="宋体"/>
          <w:b/>
          <w:color w:val="000000"/>
          <w:sz w:val="44"/>
          <w:szCs w:val="44"/>
          <w:lang w:eastAsia="zh-CN"/>
        </w:rPr>
        <w:t>的</w:t>
      </w:r>
      <w:r>
        <w:rPr>
          <w:rFonts w:hint="eastAsia" w:ascii="宋体" w:hAnsi="宋体"/>
          <w:b/>
          <w:color w:val="000000"/>
          <w:sz w:val="44"/>
          <w:szCs w:val="44"/>
        </w:rPr>
        <w:t>通报</w:t>
      </w:r>
    </w:p>
    <w:p>
      <w:pPr>
        <w:tabs>
          <w:tab w:val="center" w:pos="4365"/>
          <w:tab w:val="left" w:pos="8574"/>
        </w:tabs>
        <w:jc w:val="center"/>
        <w:rPr>
          <w:rFonts w:hint="eastAsia" w:ascii="宋体" w:hAnsi="宋体"/>
          <w:bCs/>
          <w:color w:val="000000"/>
          <w:sz w:val="44"/>
          <w:szCs w:val="44"/>
        </w:rPr>
      </w:pPr>
    </w:p>
    <w:p>
      <w:pPr>
        <w:jc w:val="left"/>
        <w:rPr>
          <w:rFonts w:hint="eastAsia" w:ascii="仿宋_GB2312" w:eastAsia="仿宋_GB2312"/>
          <w:sz w:val="32"/>
        </w:rPr>
      </w:pPr>
      <w:r>
        <w:rPr>
          <w:rFonts w:hint="eastAsia" w:ascii="仿宋_GB2312" w:hAnsi="宋体" w:eastAsia="仿宋_GB2312"/>
          <w:sz w:val="32"/>
          <w:szCs w:val="32"/>
        </w:rPr>
        <w:t>机关各部门，教学单位，教辅单位</w:t>
      </w:r>
      <w:r>
        <w:rPr>
          <w:rFonts w:hint="eastAsia" w:ascii="仿宋_GB2312" w:eastAsia="仿宋_GB2312"/>
          <w:sz w:val="32"/>
        </w:rPr>
        <w:t>：</w:t>
      </w:r>
    </w:p>
    <w:p>
      <w:pPr>
        <w:widowControl/>
        <w:shd w:val="clear" w:color="auto" w:fill="FFFFFF"/>
        <w:ind w:firstLine="960" w:firstLineChars="300"/>
        <w:jc w:val="left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根据《普通高等学校辅导员队伍建设规定》（教育部令第43号）、《高等学校辅导员职业能力标准（暂行）》以及《吉林医药学院关于做好201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bCs/>
          <w:sz w:val="32"/>
          <w:szCs w:val="32"/>
        </w:rPr>
        <w:t>年度辅导员、班主任工作考核的通知》等文件要求，经个人自评、学院领导评议、同行互评、学生评议，各学院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党委（</w:t>
      </w:r>
      <w:r>
        <w:rPr>
          <w:rFonts w:hint="eastAsia" w:ascii="仿宋_GB2312" w:eastAsia="仿宋_GB2312"/>
          <w:bCs/>
          <w:sz w:val="32"/>
          <w:szCs w:val="32"/>
        </w:rPr>
        <w:t>党总支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bCs/>
          <w:sz w:val="32"/>
          <w:szCs w:val="32"/>
        </w:rPr>
        <w:t>研究上报，学生工作部综合衡量，报校长办公会研究决定，批准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何晶等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6名</w:t>
      </w:r>
      <w:r>
        <w:rPr>
          <w:rFonts w:hint="eastAsia" w:ascii="仿宋_GB2312" w:eastAsia="仿宋_GB2312"/>
          <w:bCs/>
          <w:sz w:val="32"/>
          <w:szCs w:val="32"/>
        </w:rPr>
        <w:t>辅导员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为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2018年度优秀辅导员，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李玲玲等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23名（校外教学小班7名）班主任</w:t>
      </w:r>
      <w:r>
        <w:rPr>
          <w:rFonts w:hint="eastAsia" w:ascii="仿宋_GB2312" w:eastAsia="仿宋_GB2312"/>
          <w:bCs/>
          <w:sz w:val="32"/>
          <w:szCs w:val="32"/>
        </w:rPr>
        <w:t>为201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bCs/>
          <w:sz w:val="32"/>
          <w:szCs w:val="32"/>
        </w:rPr>
        <w:t>年度优秀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班主任</w:t>
      </w:r>
      <w:r>
        <w:rPr>
          <w:rFonts w:hint="eastAsia" w:ascii="仿宋_GB2312" w:eastAsia="仿宋_GB2312"/>
          <w:bCs/>
          <w:sz w:val="32"/>
          <w:szCs w:val="32"/>
        </w:rPr>
        <w:t>。</w:t>
      </w:r>
    </w:p>
    <w:p>
      <w:pPr>
        <w:widowControl/>
        <w:shd w:val="clear" w:color="auto" w:fill="FFFFFF"/>
        <w:ind w:firstLine="640" w:firstLineChars="200"/>
        <w:jc w:val="left"/>
        <w:rPr>
          <w:rFonts w:hint="eastAsia" w:ascii="仿宋_GB2312" w:eastAsia="仿宋_GB2312"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Cs/>
          <w:sz w:val="32"/>
          <w:szCs w:val="32"/>
        </w:rPr>
        <w:t>希望受表彰的老师珍惜荣誉，不骄不躁，再接再厉，再创佳绩。全校辅导员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、班主任</w:t>
      </w:r>
      <w:r>
        <w:rPr>
          <w:rFonts w:hint="eastAsia" w:ascii="仿宋_GB2312" w:eastAsia="仿宋_GB2312"/>
          <w:bCs/>
          <w:sz w:val="32"/>
          <w:szCs w:val="32"/>
        </w:rPr>
        <w:t>老师要以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习近平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总书记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在全国教育大会的重要讲话精神为指导，坚持立德树人，扎实工作，精细管理，严格要求，关注学生成长，服务学生成才，在引导学生坚定理想信念，加强品德修养，增长知识见识，培养奋斗精神，增强综合素质上下功夫，为进一步提升我校大学生思想政治教育工作贡献智慧和力量。</w:t>
      </w:r>
    </w:p>
    <w:p>
      <w:pPr>
        <w:widowControl/>
        <w:shd w:val="clear" w:color="auto" w:fill="FFFFFF"/>
        <w:ind w:firstLine="645"/>
        <w:jc w:val="left"/>
        <w:rPr>
          <w:rFonts w:hint="eastAsia" w:ascii="仿宋_GB2312" w:eastAsia="仿宋_GB2312"/>
          <w:bCs/>
          <w:sz w:val="32"/>
          <w:szCs w:val="32"/>
          <w:lang w:eastAsia="zh-CN"/>
        </w:rPr>
      </w:pPr>
    </w:p>
    <w:p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附：201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bCs/>
          <w:sz w:val="32"/>
          <w:szCs w:val="32"/>
        </w:rPr>
        <w:t>年度优秀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辅导员、</w:t>
      </w:r>
      <w:r>
        <w:rPr>
          <w:rFonts w:hint="eastAsia" w:ascii="仿宋_GB2312" w:eastAsia="仿宋_GB2312"/>
          <w:bCs/>
          <w:sz w:val="32"/>
          <w:szCs w:val="32"/>
        </w:rPr>
        <w:t>班主任名单</w:t>
      </w:r>
    </w:p>
    <w:p>
      <w:pPr>
        <w:widowControl/>
        <w:shd w:val="clear" w:color="auto" w:fill="FFFFFF"/>
        <w:ind w:firstLine="645"/>
        <w:jc w:val="left"/>
        <w:rPr>
          <w:rFonts w:hint="eastAsia" w:ascii="仿宋_GB2312" w:eastAsia="仿宋_GB2312"/>
          <w:bCs/>
          <w:sz w:val="32"/>
          <w:szCs w:val="32"/>
          <w:lang w:eastAsia="zh-CN"/>
        </w:rPr>
      </w:pPr>
    </w:p>
    <w:p>
      <w:pPr>
        <w:ind w:firstLine="645"/>
        <w:rPr>
          <w:rFonts w:hint="eastAsia" w:ascii="仿宋_GB2312" w:eastAsia="仿宋_GB2312"/>
          <w:bCs/>
          <w:sz w:val="32"/>
          <w:szCs w:val="32"/>
        </w:rPr>
      </w:pPr>
    </w:p>
    <w:p>
      <w:pPr>
        <w:rPr>
          <w:rFonts w:hint="eastAsia" w:ascii="仿宋_GB2312" w:eastAsia="仿宋_GB2312"/>
          <w:bCs/>
          <w:sz w:val="32"/>
          <w:szCs w:val="32"/>
        </w:rPr>
      </w:pPr>
    </w:p>
    <w:p>
      <w:pPr>
        <w:ind w:firstLine="4419" w:firstLineChars="138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吉林医药学院</w:t>
      </w:r>
    </w:p>
    <w:p>
      <w:pPr>
        <w:ind w:firstLine="5532" w:firstLineChars="172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7日</w:t>
      </w:r>
    </w:p>
    <w:p>
      <w:pPr>
        <w:ind w:firstLine="5532" w:firstLineChars="172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5532" w:firstLineChars="172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5532" w:firstLineChars="172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ind w:firstLine="5532" w:firstLineChars="172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tabs>
          <w:tab w:val="left" w:pos="7740"/>
        </w:tabs>
        <w:ind w:right="609" w:rightChars="290"/>
        <w:rPr>
          <w:rFonts w:hint="eastAsia" w:ascii="仿宋_GB2312" w:hAnsi="宋体" w:eastAsia="仿宋_GB2312"/>
          <w:sz w:val="32"/>
          <w:szCs w:val="32"/>
        </w:rPr>
      </w:pPr>
    </w:p>
    <w:p>
      <w:pPr>
        <w:ind w:firstLine="280" w:firstLineChars="1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吉林医药学院校长办公室</w:t>
      </w:r>
      <w:r>
        <w:rPr>
          <w:rFonts w:hint="eastAsia" w:ascii="仿宋" w:hAnsi="仿宋" w:eastAsia="仿宋"/>
          <w:sz w:val="28"/>
          <w:szCs w:val="28"/>
          <w:lang w:val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573405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1.2pt;height:0pt;width:451.5pt;z-index:251660288;mso-width-relative:page;mso-height-relative:page;" filled="f" stroked="t" coordsize="21600,21600" o:gfxdata="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x0mGE0wAAAAYBAAAPAAAAAAAAAAEA&#10;IAAAACIAAABkcnMvZG93bnJldi54bWxQSwECFAAUAAAACACHTuJA5iUyXtsBAACWAwAADgAAAAAA&#10;AAABACAAAAAiAQAAZHJzL2Uyb0RvYy54bWxQSwUGAAAAAAYABgBZAQAAb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sz w:val="28"/>
          <w:szCs w:val="28"/>
          <w:lang w:val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51.5pt;z-index:251661312;mso-width-relative:page;mso-height-relative:page;" filled="f" stroked="t" coordsize="21600,21600" o:gfxdata="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0mqEhtEAAAACAQAADwAAAAAAAAABACAA&#10;AAAiAAAAZHJzL2Rvd25yZXYueG1sUEsBAhQAFAAAAAgAh07iQPdOVjPbAQAAlgMAAA4AAAAAAAAA&#10;AQAgAAAAIAEAAGRycy9lMm9Eb2MueG1sUEsFBgAAAAAGAAYAWQEAAG0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sz w:val="28"/>
          <w:szCs w:val="28"/>
        </w:rPr>
        <w:t xml:space="preserve">        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 xml:space="preserve">  201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/>
          <w:sz w:val="28"/>
          <w:szCs w:val="28"/>
        </w:rPr>
        <w:t xml:space="preserve">日印发  </w:t>
      </w:r>
    </w:p>
    <w:p>
      <w:pPr>
        <w:widowControl/>
        <w:shd w:val="clear" w:color="auto" w:fill="FFFFFF"/>
        <w:spacing w:line="420" w:lineRule="atLeas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 w:val="0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</w:rPr>
        <w:t>201</w:t>
      </w:r>
      <w:r>
        <w:rPr>
          <w:rFonts w:hint="eastAsia" w:ascii="宋体" w:hAnsi="宋体" w:cs="宋体"/>
          <w:b/>
          <w:bCs w:val="0"/>
          <w:sz w:val="44"/>
          <w:szCs w:val="44"/>
          <w:lang w:val="en-US" w:eastAsia="zh-CN"/>
        </w:rPr>
        <w:t>8</w:t>
      </w:r>
      <w:r>
        <w:rPr>
          <w:rFonts w:hint="eastAsia" w:ascii="宋体" w:hAnsi="宋体" w:eastAsia="宋体" w:cs="宋体"/>
          <w:b/>
          <w:bCs w:val="0"/>
          <w:sz w:val="44"/>
          <w:szCs w:val="44"/>
        </w:rPr>
        <w:t>年度优秀</w:t>
      </w:r>
      <w:r>
        <w:rPr>
          <w:rFonts w:hint="eastAsia" w:ascii="宋体" w:hAnsi="宋体" w:cs="宋体"/>
          <w:b/>
          <w:bCs w:val="0"/>
          <w:sz w:val="44"/>
          <w:szCs w:val="44"/>
          <w:lang w:eastAsia="zh-CN"/>
        </w:rPr>
        <w:t>辅导员、</w:t>
      </w:r>
      <w:r>
        <w:rPr>
          <w:rFonts w:hint="eastAsia" w:ascii="宋体" w:hAnsi="宋体" w:eastAsia="宋体" w:cs="宋体"/>
          <w:b/>
          <w:bCs w:val="0"/>
          <w:sz w:val="44"/>
          <w:szCs w:val="44"/>
        </w:rPr>
        <w:t>班主任名单</w:t>
      </w:r>
    </w:p>
    <w:p>
      <w:pPr>
        <w:rPr>
          <w:rFonts w:hint="eastAsia" w:ascii="仿宋_GB2312" w:eastAsia="仿宋_GB2312"/>
          <w:bCs/>
          <w:sz w:val="32"/>
          <w:szCs w:val="32"/>
        </w:rPr>
      </w:pPr>
    </w:p>
    <w:p>
      <w:pPr>
        <w:widowControl/>
        <w:shd w:val="clear" w:color="auto" w:fill="FFFFFF"/>
        <w:spacing w:line="420" w:lineRule="atLeast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一、优秀辅导员</w:t>
      </w:r>
    </w:p>
    <w:p>
      <w:pPr>
        <w:rPr>
          <w:rFonts w:hint="eastAsia" w:ascii="仿宋_GB2312" w:eastAsia="仿宋_GB2312"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Cs/>
          <w:sz w:val="32"/>
          <w:szCs w:val="32"/>
        </w:rPr>
        <w:t>临床医学院</w:t>
      </w:r>
      <w:r>
        <w:rPr>
          <w:rFonts w:hint="eastAsia" w:ascii="宋体" w:hAnsi="宋体" w:cs="宋体"/>
          <w:bCs/>
          <w:sz w:val="32"/>
          <w:szCs w:val="32"/>
        </w:rPr>
        <w:t>·</w:t>
      </w:r>
      <w:r>
        <w:rPr>
          <w:rFonts w:hint="eastAsia" w:ascii="仿宋_GB2312" w:eastAsia="仿宋_GB2312"/>
          <w:bCs/>
          <w:sz w:val="32"/>
          <w:szCs w:val="32"/>
        </w:rPr>
        <w:t>附属医院：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何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晶</w:t>
      </w:r>
    </w:p>
    <w:p>
      <w:pPr>
        <w:rPr>
          <w:rFonts w:hint="eastAsia" w:ascii="仿宋_GB2312" w:eastAsia="仿宋_GB2312"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Cs/>
          <w:sz w:val="32"/>
          <w:szCs w:val="32"/>
          <w:lang w:eastAsia="zh-CN"/>
        </w:rPr>
        <w:t>药学院：张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蕾</w:t>
      </w:r>
    </w:p>
    <w:p>
      <w:pPr>
        <w:rPr>
          <w:rFonts w:hint="eastAsia" w:ascii="仿宋_GB2312" w:eastAsia="仿宋_GB2312"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Cs/>
          <w:sz w:val="32"/>
          <w:szCs w:val="32"/>
        </w:rPr>
        <w:t>检验学院：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朱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靓</w:t>
      </w:r>
    </w:p>
    <w:p>
      <w:pPr>
        <w:rPr>
          <w:rFonts w:hint="eastAsia" w:ascii="仿宋_GB2312" w:eastAsia="仿宋_GB2312"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Cs/>
          <w:sz w:val="32"/>
          <w:szCs w:val="32"/>
        </w:rPr>
        <w:t>护理学院：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刘少英</w:t>
      </w:r>
    </w:p>
    <w:p>
      <w:pPr>
        <w:rPr>
          <w:rFonts w:hint="eastAsia" w:ascii="仿宋_GB2312" w:eastAsia="仿宋_GB2312"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Cs/>
          <w:sz w:val="32"/>
          <w:szCs w:val="32"/>
        </w:rPr>
        <w:t>公共卫生学院：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浦甲东</w:t>
      </w:r>
    </w:p>
    <w:p>
      <w:pPr>
        <w:rPr>
          <w:rFonts w:hint="eastAsia" w:ascii="仿宋_GB2312" w:eastAsia="仿宋_GB2312"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Cs/>
          <w:sz w:val="32"/>
          <w:szCs w:val="32"/>
        </w:rPr>
        <w:t>管理学院：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韩思文</w:t>
      </w:r>
    </w:p>
    <w:p>
      <w:pPr>
        <w:widowControl/>
        <w:shd w:val="clear" w:color="auto" w:fill="FFFFFF"/>
        <w:spacing w:line="420" w:lineRule="atLeast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二、优秀班主任</w:t>
      </w:r>
    </w:p>
    <w:p>
      <w:pPr>
        <w:rPr>
          <w:rFonts w:hint="eastAsia" w:ascii="仿宋_GB2312" w:eastAsia="仿宋_GB2312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Cs/>
          <w:sz w:val="32"/>
          <w:szCs w:val="32"/>
        </w:rPr>
        <w:t>临床医学院</w:t>
      </w:r>
      <w:r>
        <w:rPr>
          <w:rFonts w:hint="eastAsia" w:ascii="宋体" w:hAnsi="宋体" w:cs="宋体"/>
          <w:bCs/>
          <w:sz w:val="32"/>
          <w:szCs w:val="32"/>
        </w:rPr>
        <w:t>·</w:t>
      </w:r>
      <w:r>
        <w:rPr>
          <w:rFonts w:hint="eastAsia" w:ascii="仿宋_GB2312" w:eastAsia="仿宋_GB2312"/>
          <w:bCs/>
          <w:sz w:val="32"/>
          <w:szCs w:val="32"/>
        </w:rPr>
        <w:t>附属医院：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马永金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 xml:space="preserve">  赵丽微  管兰芳  郑中华</w:t>
      </w:r>
      <w:r>
        <w:rPr>
          <w:rFonts w:hint="eastAsia" w:ascii="仿宋_GB2312" w:eastAsia="仿宋_GB2312"/>
          <w:bCs/>
          <w:sz w:val="32"/>
          <w:szCs w:val="32"/>
        </w:rPr>
        <w:t>药学院：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李景华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 xml:space="preserve">  赵文秀</w:t>
      </w:r>
    </w:p>
    <w:p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检验学院：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王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军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 xml:space="preserve">  李正祎</w:t>
      </w:r>
      <w:r>
        <w:rPr>
          <w:rFonts w:hint="eastAsia" w:ascii="仿宋_GB2312" w:eastAsia="仿宋_GB2312"/>
          <w:bCs/>
          <w:sz w:val="32"/>
          <w:szCs w:val="32"/>
        </w:rPr>
        <w:t xml:space="preserve">  </w:t>
      </w:r>
    </w:p>
    <w:p>
      <w:pPr>
        <w:rPr>
          <w:rFonts w:hint="eastAsia" w:ascii="仿宋_GB2312" w:eastAsia="仿宋_GB2312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Cs/>
          <w:sz w:val="32"/>
          <w:szCs w:val="32"/>
        </w:rPr>
        <w:t>护理学院：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张丽娜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 xml:space="preserve">  梁宇杰</w:t>
      </w:r>
    </w:p>
    <w:p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公共卫生学院：张洋婷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 xml:space="preserve">  左丽丽</w:t>
      </w:r>
      <w:r>
        <w:rPr>
          <w:rFonts w:hint="eastAsia" w:ascii="仿宋_GB2312" w:eastAsia="仿宋_GB2312"/>
          <w:bCs/>
          <w:sz w:val="32"/>
          <w:szCs w:val="32"/>
        </w:rPr>
        <w:t xml:space="preserve"> </w:t>
      </w:r>
    </w:p>
    <w:p>
      <w:pPr>
        <w:rPr>
          <w:rFonts w:hint="eastAsia" w:ascii="仿宋_GB2312" w:eastAsia="仿宋_GB2312"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Cs/>
          <w:sz w:val="32"/>
          <w:szCs w:val="32"/>
        </w:rPr>
        <w:t>管理学院：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任兴权</w:t>
      </w:r>
    </w:p>
    <w:p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生物医学工程学院：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邰志艳</w:t>
      </w:r>
      <w:r>
        <w:rPr>
          <w:rFonts w:hint="eastAsia" w:ascii="仿宋_GB2312" w:eastAsia="仿宋_GB2312"/>
          <w:bCs/>
          <w:sz w:val="32"/>
          <w:szCs w:val="32"/>
        </w:rPr>
        <w:t xml:space="preserve">  </w:t>
      </w:r>
    </w:p>
    <w:p>
      <w:pPr>
        <w:rPr>
          <w:rFonts w:hint="eastAsia" w:ascii="仿宋_GB2312" w:eastAsia="仿宋_GB2312"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Cs/>
          <w:sz w:val="32"/>
          <w:szCs w:val="32"/>
        </w:rPr>
        <w:t>应用心理学院：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石丽艳</w:t>
      </w:r>
    </w:p>
    <w:p>
      <w:pPr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国际教育学院：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张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婧</w:t>
      </w:r>
    </w:p>
    <w:p>
      <w:pPr>
        <w:ind w:left="2240" w:hanging="2240" w:hangingChars="7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Cs/>
          <w:sz w:val="32"/>
          <w:szCs w:val="32"/>
        </w:rPr>
        <w:t>校外教学小班：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娄冬梅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 xml:space="preserve">  张继元  陈  思  王海礁  艾德华  吴丽萍  王  群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  <w: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7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ascii="宋体" w:hAnsi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540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OqXm5&#10;zwAAAAUBAAAPAAAAAAAAAAEAIAAAACIAAABkcnMvZG93bnJldi54bWxQSwECFAAUAAAACACHTuJA&#10;5op6x7gBAABUAwAADgAAAAAAAAABACAAAAAe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7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ascii="宋体" w:hAnsi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4E49FB"/>
    <w:rsid w:val="09F63006"/>
    <w:rsid w:val="13922B88"/>
    <w:rsid w:val="15221B0D"/>
    <w:rsid w:val="17F45318"/>
    <w:rsid w:val="216B195B"/>
    <w:rsid w:val="279914BC"/>
    <w:rsid w:val="2DC145D0"/>
    <w:rsid w:val="2F4E49FB"/>
    <w:rsid w:val="2FA2082D"/>
    <w:rsid w:val="34BA1309"/>
    <w:rsid w:val="36123AB2"/>
    <w:rsid w:val="3D554CE0"/>
    <w:rsid w:val="404E43D6"/>
    <w:rsid w:val="421C609F"/>
    <w:rsid w:val="42621FD5"/>
    <w:rsid w:val="42C13BB0"/>
    <w:rsid w:val="43334BE2"/>
    <w:rsid w:val="50F17039"/>
    <w:rsid w:val="6D535020"/>
    <w:rsid w:val="701B3B71"/>
    <w:rsid w:val="7711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Office_11.1.0.8389_F1E327BC-269C-435d-A152-05C5408002CA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2018-12-25T01:58:00Z</dcterms:created>
  <dc:creator>史小兔</dc:creator>
  <cp:lastModifiedBy>Administrator</cp:lastModifiedBy>
  <cp:lastPrinted>2019-03-07T03:16:03Z</cp:lastPrinted>
  <dcterms:modified xsi:type="dcterms:W3CDTF">2019-03-07T03:22:11Z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2052-11.1.0.8389</vt:lpwstr>
  </property>
</Properties>
</file>